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b/>
          <w:shd w:val="clear" w:color="auto" w:fill="E5E5E5"/>
        </w:rPr>
      </w:pPr>
      <w:r w:rsidRPr="008F6A19">
        <w:rPr>
          <w:rFonts w:ascii="Times New Roman" w:hAnsi="Times New Roman" w:cs="Times New Roman"/>
          <w:b/>
          <w:shd w:val="clear" w:color="auto" w:fill="E5E5E5"/>
        </w:rPr>
        <w:t xml:space="preserve">ВИК – что это такое и документы, его регламентирующие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b/>
          <w:u w:val="single"/>
          <w:shd w:val="clear" w:color="auto" w:fill="E5E5E5"/>
        </w:rPr>
        <w:t>Визуально-измерительный контроль</w:t>
      </w:r>
      <w:r w:rsidRPr="008F6A19">
        <w:rPr>
          <w:rFonts w:ascii="Times New Roman" w:hAnsi="Times New Roman" w:cs="Times New Roman"/>
          <w:u w:val="single"/>
          <w:shd w:val="clear" w:color="auto" w:fill="E5E5E5"/>
        </w:rPr>
        <w:t xml:space="preserve"> – это предварительный вид контроля, после которого делаются выводы о дальнейших методах исследования</w:t>
      </w:r>
      <w:r w:rsidRPr="008F6A19">
        <w:rPr>
          <w:rFonts w:ascii="Times New Roman" w:hAnsi="Times New Roman" w:cs="Times New Roman"/>
          <w:shd w:val="clear" w:color="auto" w:fill="E5E5E5"/>
        </w:rPr>
        <w:t xml:space="preserve">. В случае если возникает подозрение на скрытые дефекты, назначают более углубленные способы дефектоскопии.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b/>
          <w:u w:val="single"/>
          <w:shd w:val="clear" w:color="auto" w:fill="E5E5E5"/>
        </w:rPr>
      </w:pPr>
      <w:r w:rsidRPr="008F6A19">
        <w:rPr>
          <w:rFonts w:ascii="Times New Roman" w:hAnsi="Times New Roman" w:cs="Times New Roman"/>
          <w:b/>
          <w:u w:val="single"/>
          <w:shd w:val="clear" w:color="auto" w:fill="E5E5E5"/>
        </w:rPr>
        <w:t xml:space="preserve">Параметры и способы визуально-измерительного контроля определяют следующие руководящие стандарты и инструкции: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РД 03-606-03 «Инструкция по визуальному и измерительному контролю»;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ГОСТ 23479-79 «Контроль неразрушающий. Метод оптического вида»;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ГОСТ ИСО 17637-2014; ГОСТ Р 8.563-2009.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b/>
          <w:u w:val="single"/>
          <w:shd w:val="clear" w:color="auto" w:fill="E5E5E5"/>
        </w:rPr>
      </w:pPr>
      <w:r w:rsidRPr="008F6A19">
        <w:rPr>
          <w:rFonts w:ascii="Times New Roman" w:hAnsi="Times New Roman" w:cs="Times New Roman"/>
          <w:b/>
          <w:u w:val="single"/>
          <w:shd w:val="clear" w:color="auto" w:fill="E5E5E5"/>
        </w:rPr>
        <w:t xml:space="preserve">Какие дефекты сварных соединений можно определить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С помощью ВИК можно определить: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качество предварительной подготовки металла для сварки;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b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соответствие выполнения сварных швов требуемым нормам; качество металла, которое можно определить визуально. Это, например, изменение цвета основного металла, которое может говорить либо о перегреве при сварке, </w:t>
      </w:r>
      <w:r w:rsidRPr="008F6A19">
        <w:rPr>
          <w:rFonts w:ascii="Times New Roman" w:hAnsi="Times New Roman" w:cs="Times New Roman"/>
          <w:b/>
          <w:shd w:val="clear" w:color="auto" w:fill="E5E5E5"/>
        </w:rPr>
        <w:t xml:space="preserve">либо о другом нарушении технологии сварочных работ.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u w:val="single"/>
          <w:shd w:val="clear" w:color="auto" w:fill="E5E5E5"/>
        </w:rPr>
      </w:pPr>
      <w:r w:rsidRPr="008F6A19">
        <w:rPr>
          <w:rFonts w:ascii="Times New Roman" w:hAnsi="Times New Roman" w:cs="Times New Roman"/>
          <w:b/>
          <w:u w:val="single"/>
          <w:shd w:val="clear" w:color="auto" w:fill="E5E5E5"/>
        </w:rPr>
        <w:t>Визуальный</w:t>
      </w:r>
      <w:r w:rsidRPr="008F6A19">
        <w:rPr>
          <w:rFonts w:ascii="Times New Roman" w:hAnsi="Times New Roman" w:cs="Times New Roman"/>
          <w:u w:val="single"/>
          <w:shd w:val="clear" w:color="auto" w:fill="E5E5E5"/>
        </w:rPr>
        <w:t xml:space="preserve"> способ помогает выявить: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до сварки выявляется качество подготовки кромок;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ржавчину и заусенцы на подготовленных поверхностях;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дефекты на поверхности детали, трещины;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наличие пор и </w:t>
      </w:r>
      <w:proofErr w:type="spellStart"/>
      <w:r w:rsidRPr="008F6A19">
        <w:rPr>
          <w:rFonts w:ascii="Times New Roman" w:hAnsi="Times New Roman" w:cs="Times New Roman"/>
          <w:shd w:val="clear" w:color="auto" w:fill="E5E5E5"/>
        </w:rPr>
        <w:t>непроваренных</w:t>
      </w:r>
      <w:proofErr w:type="spellEnd"/>
      <w:r w:rsidRPr="008F6A19">
        <w:rPr>
          <w:rFonts w:ascii="Times New Roman" w:hAnsi="Times New Roman" w:cs="Times New Roman"/>
          <w:shd w:val="clear" w:color="auto" w:fill="E5E5E5"/>
        </w:rPr>
        <w:t xml:space="preserve"> мест;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нарушение структуры металла возле шва;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коррозию;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раковины;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задиры; </w:t>
      </w:r>
    </w:p>
    <w:p w:rsidR="008F6A19" w:rsidRPr="008F6A19" w:rsidRDefault="008F6A19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>
        <w:rPr>
          <w:rFonts w:ascii="Times New Roman" w:hAnsi="Times New Roman" w:cs="Times New Roman"/>
          <w:shd w:val="clear" w:color="auto" w:fill="E5E5E5"/>
        </w:rPr>
        <w:t>с</w:t>
      </w:r>
      <w:r w:rsidR="00B84426" w:rsidRPr="008F6A19">
        <w:rPr>
          <w:rFonts w:ascii="Times New Roman" w:hAnsi="Times New Roman" w:cs="Times New Roman"/>
          <w:shd w:val="clear" w:color="auto" w:fill="E5E5E5"/>
        </w:rPr>
        <w:t xml:space="preserve">мещение шва от линии соединения;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дефект покраски и покрытия (может свидетельствовать о скрытом браке сварочного соединения);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твердые включения в сплаве сварного шва. Их можно увидеть или определить рукой; проверяется правильность маркировки, клейма готовых швов и их соответствие данному соединению.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u w:val="single"/>
          <w:shd w:val="clear" w:color="auto" w:fill="E5E5E5"/>
        </w:rPr>
      </w:pPr>
      <w:r w:rsidRPr="008F6A19">
        <w:rPr>
          <w:rFonts w:ascii="Times New Roman" w:hAnsi="Times New Roman" w:cs="Times New Roman"/>
          <w:u w:val="single"/>
          <w:shd w:val="clear" w:color="auto" w:fill="E5E5E5"/>
        </w:rPr>
        <w:t xml:space="preserve">Необходимые инструменты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>Место для проведения контроля требует дополнительного освещения. Проверяющий должен иметь фонарик для точного выполнения проверки.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 Если место соединения, которое требуется освидетельствовать, находится в местах, где нет возможности провести работу, применяются специальные платформы с установленным видеонаблюдением.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b/>
          <w:u w:val="single"/>
          <w:shd w:val="clear" w:color="auto" w:fill="E5E5E5"/>
        </w:rPr>
      </w:pPr>
      <w:r w:rsidRPr="008F6A19">
        <w:rPr>
          <w:rFonts w:ascii="Times New Roman" w:hAnsi="Times New Roman" w:cs="Times New Roman"/>
          <w:b/>
          <w:u w:val="single"/>
          <w:shd w:val="clear" w:color="auto" w:fill="E5E5E5"/>
        </w:rPr>
        <w:t xml:space="preserve">Список инструментов: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Лупы. Линзы. Микроскопы: применяются для осмотра углублений и пазов. </w:t>
      </w:r>
      <w:proofErr w:type="spellStart"/>
      <w:r w:rsidRPr="008F6A19">
        <w:rPr>
          <w:rFonts w:ascii="Times New Roman" w:hAnsi="Times New Roman" w:cs="Times New Roman"/>
          <w:shd w:val="clear" w:color="auto" w:fill="E5E5E5"/>
        </w:rPr>
        <w:t>Видеоэндоскопы</w:t>
      </w:r>
      <w:proofErr w:type="spellEnd"/>
      <w:r w:rsidRPr="008F6A19">
        <w:rPr>
          <w:rFonts w:ascii="Times New Roman" w:hAnsi="Times New Roman" w:cs="Times New Roman"/>
          <w:shd w:val="clear" w:color="auto" w:fill="E5E5E5"/>
        </w:rPr>
        <w:t xml:space="preserve">. </w:t>
      </w:r>
      <w:proofErr w:type="spellStart"/>
      <w:r w:rsidRPr="008F6A19">
        <w:rPr>
          <w:rFonts w:ascii="Times New Roman" w:hAnsi="Times New Roman" w:cs="Times New Roman"/>
          <w:shd w:val="clear" w:color="auto" w:fill="E5E5E5"/>
        </w:rPr>
        <w:t>Бороскопы</w:t>
      </w:r>
      <w:proofErr w:type="spellEnd"/>
      <w:r w:rsidRPr="008F6A19">
        <w:rPr>
          <w:rFonts w:ascii="Times New Roman" w:hAnsi="Times New Roman" w:cs="Times New Roman"/>
          <w:shd w:val="clear" w:color="auto" w:fill="E5E5E5"/>
        </w:rPr>
        <w:t xml:space="preserve">. Угольники. Калибры. Эндоскопы: позволяют увидеть скрытые области конструкции. Нутромеры. Штриховые меры длины. Угломеры с нониусом. Щупы. Штангенциркули. </w:t>
      </w:r>
      <w:proofErr w:type="spellStart"/>
      <w:r w:rsidRPr="008F6A19">
        <w:rPr>
          <w:rFonts w:ascii="Times New Roman" w:hAnsi="Times New Roman" w:cs="Times New Roman"/>
          <w:shd w:val="clear" w:color="auto" w:fill="E5E5E5"/>
        </w:rPr>
        <w:t>Толщиномеры</w:t>
      </w:r>
      <w:proofErr w:type="spellEnd"/>
      <w:r w:rsidRPr="008F6A19">
        <w:rPr>
          <w:rFonts w:ascii="Times New Roman" w:hAnsi="Times New Roman" w:cs="Times New Roman"/>
          <w:shd w:val="clear" w:color="auto" w:fill="E5E5E5"/>
        </w:rPr>
        <w:t xml:space="preserve">. Микрометры. Шаблоны сварщика универсальные. Служат для контроля толщины </w:t>
      </w:r>
      <w:r w:rsidRPr="008F6A19">
        <w:rPr>
          <w:rFonts w:ascii="Times New Roman" w:hAnsi="Times New Roman" w:cs="Times New Roman"/>
          <w:shd w:val="clear" w:color="auto" w:fill="E5E5E5"/>
        </w:rPr>
        <w:lastRenderedPageBreak/>
        <w:t xml:space="preserve">шва. Проверочные плиты. Комплект для визуально-измерительного контроля. Лазерный сканер: позволяет снизить влияние человеческого фактора. Вывод о пригодности шва делается сразу.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Разрешено использовать инструменты, не входящие в список РД 03-606-03, но при условии, что есть инструкции и методические руководства по их применению.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b/>
          <w:u w:val="single"/>
          <w:shd w:val="clear" w:color="auto" w:fill="E5E5E5"/>
        </w:rPr>
      </w:pPr>
      <w:r w:rsidRPr="008F6A19">
        <w:rPr>
          <w:rFonts w:ascii="Times New Roman" w:hAnsi="Times New Roman" w:cs="Times New Roman"/>
          <w:b/>
          <w:u w:val="single"/>
          <w:shd w:val="clear" w:color="auto" w:fill="E5E5E5"/>
        </w:rPr>
        <w:t xml:space="preserve">Как проводить визуально-измерительный контроль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ВИК требует определенных приспособлений и опыта контролера, который должен быть аттестован по результатам обучения для проведения такой работы. Разрабатывается заранее и используется для работы технологическая карта процесса.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b/>
          <w:u w:val="single"/>
          <w:shd w:val="clear" w:color="auto" w:fill="E5E5E5"/>
        </w:rPr>
      </w:pPr>
      <w:r w:rsidRPr="008F6A19">
        <w:rPr>
          <w:rFonts w:ascii="Times New Roman" w:hAnsi="Times New Roman" w:cs="Times New Roman"/>
          <w:b/>
          <w:u w:val="single"/>
          <w:shd w:val="clear" w:color="auto" w:fill="E5E5E5"/>
        </w:rPr>
        <w:t xml:space="preserve">Последовательность выполнения визуально-инструментального контроля: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Подготовка соединения к осмотру.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Очищение и зачистка поверхности.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Предварительный осмотр сварного соединения.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Определение шероховатости шва тактильными ощущениями.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Изучение шва устройствами оптики.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Измерение параметров сварного шва. Работа производится с помощью комплекта для ВИК. Применение шаблонов и других инструментов позволяет более тщательно изучить шов: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измеряется длина шва;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выводится катет наплавленного участка;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промеряется высота и ширина шва;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проверяется правильность установки и отсутствие смещения деталей.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Заполняется акт освидетельствования с результатами контроля. В нем отмечаются: выявленные дефекты, рекомендации по следующей проверке, используемые инструменты, исполнители. Акт сохраняется вместе с паспортом на данный объект. </w:t>
      </w:r>
    </w:p>
    <w:p w:rsidR="00B84426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b/>
          <w:u w:val="single"/>
          <w:shd w:val="clear" w:color="auto" w:fill="E5E5E5"/>
        </w:rPr>
      </w:pPr>
      <w:r w:rsidRPr="008F6A19">
        <w:rPr>
          <w:rFonts w:ascii="Times New Roman" w:hAnsi="Times New Roman" w:cs="Times New Roman"/>
          <w:b/>
          <w:u w:val="single"/>
          <w:shd w:val="clear" w:color="auto" w:fill="E5E5E5"/>
        </w:rPr>
        <w:t xml:space="preserve">Преимущества и недостатки метода ВИК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b/>
          <w:u w:val="single"/>
          <w:shd w:val="clear" w:color="auto" w:fill="E5E5E5"/>
        </w:rPr>
        <w:t>К плюсам</w:t>
      </w:r>
      <w:r w:rsidRPr="008F6A19">
        <w:rPr>
          <w:rFonts w:ascii="Times New Roman" w:hAnsi="Times New Roman" w:cs="Times New Roman"/>
          <w:shd w:val="clear" w:color="auto" w:fill="E5E5E5"/>
        </w:rPr>
        <w:t xml:space="preserve"> данного метода относится: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Экономичность. Не требуется дорогостоящее оборудование.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Доступный и информативный метод.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>Не требуется специальное обучение в учебных заведениях.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 Оперативность. Быстро организуется.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 Метод легко выполнить повторно.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b/>
          <w:shd w:val="clear" w:color="auto" w:fill="E5E5E5"/>
        </w:rPr>
      </w:pPr>
      <w:r w:rsidRPr="008F6A19">
        <w:rPr>
          <w:rFonts w:ascii="Times New Roman" w:hAnsi="Times New Roman" w:cs="Times New Roman"/>
          <w:b/>
          <w:u w:val="single"/>
          <w:shd w:val="clear" w:color="auto" w:fill="E5E5E5"/>
        </w:rPr>
        <w:t>Минусы: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Возможность исследовать только видимую часть конструкции. 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>Показывает только видные дефекты.</w:t>
      </w:r>
    </w:p>
    <w:p w:rsidR="008F6A19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  <w:shd w:val="clear" w:color="auto" w:fill="E5E5E5"/>
        </w:rPr>
      </w:pPr>
      <w:r w:rsidRPr="008F6A19">
        <w:rPr>
          <w:rFonts w:ascii="Times New Roman" w:hAnsi="Times New Roman" w:cs="Times New Roman"/>
          <w:shd w:val="clear" w:color="auto" w:fill="E5E5E5"/>
        </w:rPr>
        <w:t xml:space="preserve"> Субъективный – человеческий фактор. </w:t>
      </w:r>
    </w:p>
    <w:p w:rsidR="00391D5B" w:rsidRPr="008F6A19" w:rsidRDefault="00B84426" w:rsidP="008F6A19">
      <w:pPr>
        <w:shd w:val="clear" w:color="auto" w:fill="FFFFFF" w:themeFill="background1"/>
        <w:rPr>
          <w:rFonts w:ascii="Times New Roman" w:hAnsi="Times New Roman" w:cs="Times New Roman"/>
        </w:rPr>
      </w:pPr>
      <w:r w:rsidRPr="008F6A19">
        <w:rPr>
          <w:rFonts w:ascii="Times New Roman" w:hAnsi="Times New Roman" w:cs="Times New Roman"/>
          <w:shd w:val="clear" w:color="auto" w:fill="E5E5E5"/>
        </w:rPr>
        <w:t>Дефекты можно зафиксировать только вручную.</w:t>
      </w:r>
      <w:bookmarkStart w:id="0" w:name="_GoBack"/>
      <w:r w:rsidRPr="008F6A19">
        <w:rPr>
          <w:rFonts w:ascii="Times New Roman" w:hAnsi="Times New Roman" w:cs="Times New Roman"/>
        </w:rPr>
        <w:br/>
      </w:r>
      <w:bookmarkEnd w:id="0"/>
    </w:p>
    <w:sectPr w:rsidR="00391D5B" w:rsidRPr="008F6A19" w:rsidSect="00B844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A779C"/>
    <w:multiLevelType w:val="multilevel"/>
    <w:tmpl w:val="D8DC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C378E"/>
    <w:multiLevelType w:val="multilevel"/>
    <w:tmpl w:val="F246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926D0"/>
    <w:multiLevelType w:val="multilevel"/>
    <w:tmpl w:val="7AB4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58"/>
    <w:rsid w:val="00391D5B"/>
    <w:rsid w:val="00413C58"/>
    <w:rsid w:val="008F6A19"/>
    <w:rsid w:val="00B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9BD94-8A7F-4A91-94E3-D8CBC948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37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2473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21253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62215793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2020-05-06T19:08:00Z</dcterms:created>
  <dcterms:modified xsi:type="dcterms:W3CDTF">2020-05-06T19:26:00Z</dcterms:modified>
</cp:coreProperties>
</file>